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9A04A" w14:textId="35D36739" w:rsidR="002839EC" w:rsidRPr="001844B8" w:rsidRDefault="00F31B43">
      <w:pPr>
        <w:rPr>
          <w:b/>
          <w:sz w:val="40"/>
          <w:szCs w:val="40"/>
        </w:rPr>
      </w:pPr>
      <w:r w:rsidRPr="001844B8">
        <w:rPr>
          <w:b/>
          <w:sz w:val="40"/>
          <w:szCs w:val="40"/>
        </w:rPr>
        <w:t>Graviditetsönskan</w:t>
      </w:r>
      <w:r w:rsidR="001844B8" w:rsidRPr="001844B8">
        <w:rPr>
          <w:b/>
          <w:sz w:val="40"/>
          <w:szCs w:val="40"/>
        </w:rPr>
        <w:t xml:space="preserve"> utredning och behandling</w:t>
      </w:r>
    </w:p>
    <w:p w14:paraId="0B03A9A8" w14:textId="77777777" w:rsidR="003878E8" w:rsidRDefault="003878E8"/>
    <w:p w14:paraId="287DADD7" w14:textId="6A8853CC" w:rsidR="00BA07D3" w:rsidRDefault="00F31B43">
      <w:r>
        <w:t>Hormonprove</w:t>
      </w:r>
      <w:r w:rsidR="00BA07D3">
        <w:t>r</w:t>
      </w:r>
      <w:r>
        <w:t xml:space="preserve"> tas för at</w:t>
      </w:r>
      <w:r w:rsidR="00BA07D3">
        <w:t>t få en grundläggande bild av hur en stimuleringsbehandling kan tänkas fungera</w:t>
      </w:r>
      <w:r w:rsidR="003878E8">
        <w:t xml:space="preserve">. </w:t>
      </w:r>
      <w:r w:rsidR="00BA07D3">
        <w:t>Är kvinnan känslig för tillförandet av hormoner så att lägre doser bör användas eller mer okänslig så att högre doser bör användas</w:t>
      </w:r>
      <w:r w:rsidR="003878E8">
        <w:t>.</w:t>
      </w:r>
    </w:p>
    <w:p w14:paraId="5EC5ABCF" w14:textId="05227CCB" w:rsidR="00BA07D3" w:rsidRPr="004744E1" w:rsidRDefault="00BA07D3">
      <w:pPr>
        <w:rPr>
          <w:b/>
        </w:rPr>
      </w:pPr>
      <w:r w:rsidRPr="004744E1">
        <w:rPr>
          <w:b/>
        </w:rPr>
        <w:t>Blodprover</w:t>
      </w:r>
    </w:p>
    <w:p w14:paraId="58B08247" w14:textId="719F9CAB" w:rsidR="00F31B43" w:rsidRDefault="004744E1">
      <w:r>
        <w:rPr>
          <w:rFonts w:cstheme="minorHAnsi"/>
        </w:rPr>
        <w:t>▪</w:t>
      </w:r>
      <w:r w:rsidR="00F31B43">
        <w:t xml:space="preserve"> AMH – </w:t>
      </w:r>
      <w:r w:rsidR="00D15D79">
        <w:t xml:space="preserve">är ett hormon som är en markör för </w:t>
      </w:r>
      <w:r w:rsidR="00F31B43">
        <w:t>äggstockarnas kvarvarande äggreserv</w:t>
      </w:r>
    </w:p>
    <w:p w14:paraId="0682D60F" w14:textId="143CA55D" w:rsidR="00F31B43" w:rsidRDefault="004744E1">
      <w:r>
        <w:rPr>
          <w:rFonts w:cstheme="minorHAnsi"/>
        </w:rPr>
        <w:t>▪</w:t>
      </w:r>
      <w:r w:rsidR="00F31B43">
        <w:t xml:space="preserve"> FSH </w:t>
      </w:r>
      <w:r w:rsidR="00BA07D3">
        <w:t>– mätt under de första mens</w:t>
      </w:r>
      <w:r w:rsidR="00DC393E">
        <w:t>truations</w:t>
      </w:r>
      <w:r w:rsidR="00BA07D3">
        <w:t>dagarna</w:t>
      </w:r>
      <w:r w:rsidR="003878E8">
        <w:t>,</w:t>
      </w:r>
      <w:r w:rsidR="00BA07D3">
        <w:t xml:space="preserve"> ska vara lågt vilket tyder på normalt fungerande äggstockar</w:t>
      </w:r>
    </w:p>
    <w:p w14:paraId="645A9F04" w14:textId="211FE8A9" w:rsidR="00F31B43" w:rsidRDefault="004744E1">
      <w:r>
        <w:rPr>
          <w:rFonts w:cstheme="minorHAnsi"/>
        </w:rPr>
        <w:t>▪</w:t>
      </w:r>
      <w:r w:rsidR="00F31B43">
        <w:t xml:space="preserve"> LH</w:t>
      </w:r>
      <w:r w:rsidR="00BA07D3">
        <w:t xml:space="preserve"> -  är hormonet som stiger högt innan ägglossning</w:t>
      </w:r>
    </w:p>
    <w:p w14:paraId="19391620" w14:textId="24AB0F1C" w:rsidR="00BA07D3" w:rsidRDefault="003878E8">
      <w:r>
        <w:t>Nedanstående p</w:t>
      </w:r>
      <w:r w:rsidR="00F31B43">
        <w:t>rov på ämnesomsättningen tas för att</w:t>
      </w:r>
      <w:r w:rsidR="00BA07D3">
        <w:t xml:space="preserve"> se att sköl</w:t>
      </w:r>
      <w:r w:rsidR="00DC393E">
        <w:t>d</w:t>
      </w:r>
      <w:r w:rsidR="00BA07D3">
        <w:t>körtelfunktionen är normal.</w:t>
      </w:r>
      <w:r w:rsidR="004744E1">
        <w:t xml:space="preserve"> </w:t>
      </w:r>
      <w:r w:rsidR="00BA07D3">
        <w:t>Detta är av stor betydelse för hela kroppens välbefinnande redan innan graviditet planeras.</w:t>
      </w:r>
      <w:r>
        <w:t xml:space="preserve"> </w:t>
      </w:r>
      <w:r w:rsidR="004744E1">
        <w:t>Under graviditet är normal sköldkörtelfunktion viktig för fostrets utveckling</w:t>
      </w:r>
      <w:r>
        <w:t>.</w:t>
      </w:r>
    </w:p>
    <w:p w14:paraId="43BE9416" w14:textId="4687E38D" w:rsidR="00F31B43" w:rsidRDefault="004744E1">
      <w:r>
        <w:rPr>
          <w:rFonts w:cstheme="minorHAnsi"/>
        </w:rPr>
        <w:t>▪</w:t>
      </w:r>
      <w:r w:rsidR="00F31B43">
        <w:t xml:space="preserve"> TSH</w:t>
      </w:r>
    </w:p>
    <w:p w14:paraId="0143F7C6" w14:textId="134A4CB3" w:rsidR="00F31B43" w:rsidRDefault="004744E1">
      <w:r>
        <w:rPr>
          <w:rFonts w:cstheme="minorHAnsi"/>
        </w:rPr>
        <w:t>▪</w:t>
      </w:r>
      <w:r w:rsidR="00F31B43">
        <w:t xml:space="preserve"> Fritt T4</w:t>
      </w:r>
    </w:p>
    <w:p w14:paraId="278509FF" w14:textId="1E9EAD20" w:rsidR="00F31B43" w:rsidRDefault="00D15D79">
      <w:r>
        <w:rPr>
          <w:rFonts w:cstheme="minorHAnsi"/>
        </w:rPr>
        <w:t>▪</w:t>
      </w:r>
      <w:r>
        <w:t xml:space="preserve"> T3</w:t>
      </w:r>
    </w:p>
    <w:p w14:paraId="35DD55C7" w14:textId="50014823" w:rsidR="00F31B43" w:rsidRPr="004744E1" w:rsidRDefault="007B4C60">
      <w:pPr>
        <w:rPr>
          <w:b/>
        </w:rPr>
      </w:pPr>
      <w:r w:rsidRPr="004744E1">
        <w:rPr>
          <w:b/>
        </w:rPr>
        <w:t>Läkemedelsbehandling</w:t>
      </w:r>
    </w:p>
    <w:p w14:paraId="143B7A27" w14:textId="3A9CA7F7" w:rsidR="007B4C60" w:rsidRDefault="007B4C60">
      <w:r>
        <w:t xml:space="preserve">Tablett </w:t>
      </w:r>
      <w:proofErr w:type="spellStart"/>
      <w:r>
        <w:t>Letrozol</w:t>
      </w:r>
      <w:proofErr w:type="spellEnd"/>
      <w:r>
        <w:t xml:space="preserve"> är ett läkemedel som är ett antiöstrogen.</w:t>
      </w:r>
      <w:r w:rsidR="003878E8">
        <w:t xml:space="preserve"> </w:t>
      </w:r>
      <w:r>
        <w:t xml:space="preserve">Detta läkemedel har flera användningsområden. </w:t>
      </w:r>
      <w:r w:rsidR="003878E8">
        <w:t>Läkemedlet ges till bröstcancer</w:t>
      </w:r>
      <w:r>
        <w:t>patienter för att sänka östrogennivåern</w:t>
      </w:r>
      <w:r w:rsidR="004744E1">
        <w:t>a under flera år</w:t>
      </w:r>
      <w:r w:rsidR="003878E8">
        <w:t xml:space="preserve">. </w:t>
      </w:r>
      <w:proofErr w:type="spellStart"/>
      <w:r>
        <w:t>Letrozol</w:t>
      </w:r>
      <w:proofErr w:type="spellEnd"/>
      <w:r>
        <w:t xml:space="preserve"> är också det läkemedel som används inom reproduktionsmedicin för att stimulera ägglossning.</w:t>
      </w:r>
    </w:p>
    <w:p w14:paraId="7AF73FC3" w14:textId="18C90261" w:rsidR="004744E1" w:rsidRPr="00A83416" w:rsidRDefault="003878E8">
      <w:pPr>
        <w:rPr>
          <w:b/>
        </w:rPr>
      </w:pPr>
      <w:r>
        <w:rPr>
          <w:b/>
        </w:rPr>
        <w:t>Ordinationen är</w:t>
      </w:r>
      <w:r w:rsidR="004744E1" w:rsidRPr="00A83416">
        <w:rPr>
          <w:b/>
        </w:rPr>
        <w:t>:</w:t>
      </w:r>
    </w:p>
    <w:p w14:paraId="6114F5A9" w14:textId="5D778BA7" w:rsidR="007B4C60" w:rsidRDefault="007B4C60">
      <w:r>
        <w:t>T</w:t>
      </w:r>
      <w:r w:rsidR="004744E1">
        <w:t>ablett</w:t>
      </w:r>
      <w:r>
        <w:t xml:space="preserve"> </w:t>
      </w:r>
      <w:proofErr w:type="spellStart"/>
      <w:r>
        <w:t>Letrozol</w:t>
      </w:r>
      <w:proofErr w:type="spellEnd"/>
      <w:r>
        <w:t xml:space="preserve"> 2.5 mg</w:t>
      </w:r>
      <w:r w:rsidR="003878E8">
        <w:t>,</w:t>
      </w:r>
      <w:r>
        <w:t xml:space="preserve"> 2 tabletter varje dag under 5 dagar med start 3:e </w:t>
      </w:r>
      <w:proofErr w:type="spellStart"/>
      <w:r>
        <w:t>mensdagen</w:t>
      </w:r>
      <w:proofErr w:type="spellEnd"/>
      <w:r w:rsidR="003878E8">
        <w:t>.</w:t>
      </w:r>
    </w:p>
    <w:p w14:paraId="7BE80C15" w14:textId="12AF9BFA" w:rsidR="003878E8" w:rsidRDefault="004744E1">
      <w:r>
        <w:t>Oftast ges tre behandlingar innan man överväger hormoninjektioner oc</w:t>
      </w:r>
      <w:r w:rsidR="003878E8">
        <w:t>h därefter rekommenderar IVF det vill säga</w:t>
      </w:r>
      <w:r>
        <w:t xml:space="preserve"> provrörsbefruktning</w:t>
      </w:r>
      <w:r w:rsidR="003878E8">
        <w:t>.</w:t>
      </w:r>
    </w:p>
    <w:p w14:paraId="5C9C899B" w14:textId="3AF8B2C1" w:rsidR="00A83416" w:rsidRDefault="00A83416">
      <w:r>
        <w:t>Du är ordinerad:</w:t>
      </w:r>
    </w:p>
    <w:p w14:paraId="6655B956" w14:textId="2FE3BA45" w:rsidR="003878E8" w:rsidRDefault="003878E8">
      <w:pPr>
        <w:rPr>
          <w:b/>
        </w:rPr>
      </w:pPr>
      <w:r>
        <w:rPr>
          <w:b/>
        </w:rPr>
        <w:t>T</w:t>
      </w:r>
      <w:r w:rsidR="007B4C60" w:rsidRPr="00A83416">
        <w:rPr>
          <w:b/>
        </w:rPr>
        <w:t>re behandlingar</w:t>
      </w:r>
    </w:p>
    <w:p w14:paraId="6048F914" w14:textId="77777777" w:rsidR="003878E8" w:rsidRDefault="003878E8">
      <w:pPr>
        <w:rPr>
          <w:b/>
        </w:rPr>
      </w:pPr>
    </w:p>
    <w:p w14:paraId="4CE2B63C" w14:textId="4E6DAB14" w:rsidR="007B4C60" w:rsidRPr="00A83416" w:rsidRDefault="007B4C60">
      <w:pPr>
        <w:rPr>
          <w:b/>
        </w:rPr>
      </w:pPr>
      <w:r w:rsidRPr="00A83416">
        <w:rPr>
          <w:b/>
        </w:rPr>
        <w:t>Ultraljud</w:t>
      </w:r>
    </w:p>
    <w:p w14:paraId="5B9BCCCB" w14:textId="39D54494" w:rsidR="007B4C60" w:rsidRDefault="00D15D79">
      <w:r>
        <w:rPr>
          <w:rFonts w:cstheme="minorHAnsi"/>
        </w:rPr>
        <w:t>▪ Görs på menscykeldag 11 eller 12 eller 13 efter första beha</w:t>
      </w:r>
      <w:r w:rsidR="0094154F">
        <w:rPr>
          <w:rFonts w:cstheme="minorHAnsi"/>
        </w:rPr>
        <w:t>n</w:t>
      </w:r>
      <w:r>
        <w:rPr>
          <w:rFonts w:cstheme="minorHAnsi"/>
        </w:rPr>
        <w:t>dlingsomgången</w:t>
      </w:r>
    </w:p>
    <w:p w14:paraId="05D1B2F9" w14:textId="1F77CABB" w:rsidR="007B4C60" w:rsidRDefault="00D15D79">
      <w:r>
        <w:rPr>
          <w:rFonts w:cstheme="minorHAnsi"/>
        </w:rPr>
        <w:t>▪ De tv</w:t>
      </w:r>
      <w:r w:rsidR="00DC393E">
        <w:rPr>
          <w:rFonts w:cstheme="minorHAnsi"/>
        </w:rPr>
        <w:t>å</w:t>
      </w:r>
      <w:r>
        <w:rPr>
          <w:rFonts w:cstheme="minorHAnsi"/>
        </w:rPr>
        <w:t xml:space="preserve"> efterföljande behandlingsomgångarna behöver inte omfatta ultraljud</w:t>
      </w:r>
    </w:p>
    <w:p w14:paraId="36333AFE" w14:textId="666B04CD" w:rsidR="007B4C60" w:rsidRDefault="007B4C60"/>
    <w:p w14:paraId="32A42735" w14:textId="619E4505" w:rsidR="007B4C60" w:rsidRDefault="00DC393E">
      <w:r>
        <w:rPr>
          <w:rFonts w:cstheme="minorHAnsi"/>
        </w:rPr>
        <w:t>▪</w:t>
      </w:r>
      <w:r>
        <w:t xml:space="preserve"> </w:t>
      </w:r>
      <w:r w:rsidR="007B4C60">
        <w:t>Invänta alltid mens/blödning innan nästa behandling påbörjas</w:t>
      </w:r>
    </w:p>
    <w:p w14:paraId="6A774C39" w14:textId="74A1E484" w:rsidR="007B4C60" w:rsidRDefault="00DC393E">
      <w:r>
        <w:rPr>
          <w:rFonts w:cstheme="minorHAnsi"/>
        </w:rPr>
        <w:t>▪</w:t>
      </w:r>
      <w:r>
        <w:t xml:space="preserve"> </w:t>
      </w:r>
      <w:r w:rsidR="007B4C60">
        <w:t>Om mens/blödning uteblir och</w:t>
      </w:r>
      <w:r w:rsidR="00D15D79">
        <w:t>/</w:t>
      </w:r>
      <w:r w:rsidR="007B4C60">
        <w:t>eller du har grav</w:t>
      </w:r>
      <w:r w:rsidR="00D15D79">
        <w:t>iditets</w:t>
      </w:r>
      <w:r w:rsidR="007B4C60">
        <w:t xml:space="preserve">symtom </w:t>
      </w:r>
      <w:r w:rsidR="003878E8">
        <w:t xml:space="preserve">- </w:t>
      </w:r>
      <w:r w:rsidR="007B4C60">
        <w:t>ta grav</w:t>
      </w:r>
      <w:r w:rsidR="00A83416">
        <w:t>iditets</w:t>
      </w:r>
      <w:r w:rsidR="007B4C60">
        <w:t>test</w:t>
      </w:r>
    </w:p>
    <w:p w14:paraId="16EDF9F4" w14:textId="7AE98812" w:rsidR="00D15D79" w:rsidRDefault="00DC393E">
      <w:r>
        <w:rPr>
          <w:rFonts w:cstheme="minorHAnsi"/>
        </w:rPr>
        <w:lastRenderedPageBreak/>
        <w:t>▪</w:t>
      </w:r>
      <w:r>
        <w:t xml:space="preserve"> </w:t>
      </w:r>
      <w:r w:rsidR="00D15D79">
        <w:t>När mensen varit sen en vecka och graviditetstest är negativ och ingen blödning kommer– kontakta mottagningen för rådgivning med läkare</w:t>
      </w:r>
    </w:p>
    <w:p w14:paraId="1E2347B7" w14:textId="234F87EA" w:rsidR="007B4C60" w:rsidRDefault="00DC393E">
      <w:r>
        <w:rPr>
          <w:rFonts w:cstheme="minorHAnsi"/>
        </w:rPr>
        <w:t>▪</w:t>
      </w:r>
      <w:r>
        <w:t xml:space="preserve"> </w:t>
      </w:r>
      <w:r w:rsidR="007B4C60">
        <w:t xml:space="preserve">Att få en blödning i samband med ägglossning är helt normalt </w:t>
      </w:r>
    </w:p>
    <w:p w14:paraId="266D652D" w14:textId="782335FF" w:rsidR="002467FB" w:rsidRDefault="00DC393E">
      <w:r>
        <w:rPr>
          <w:rFonts w:cstheme="minorHAnsi"/>
        </w:rPr>
        <w:t xml:space="preserve">▪ </w:t>
      </w:r>
      <w:r w:rsidR="002467FB">
        <w:t>Samlag bör sk</w:t>
      </w:r>
      <w:r w:rsidR="00D15D79">
        <w:t>e efter rådgivning med läkare i samband med ultraljud</w:t>
      </w:r>
    </w:p>
    <w:p w14:paraId="72C73C61" w14:textId="1F897A3D" w:rsidR="002467FB" w:rsidRDefault="00DC393E">
      <w:r>
        <w:rPr>
          <w:rFonts w:cstheme="minorHAnsi"/>
        </w:rPr>
        <w:t>▪</w:t>
      </w:r>
      <w:r>
        <w:t xml:space="preserve"> </w:t>
      </w:r>
      <w:r w:rsidR="002467FB">
        <w:t>Alla ägglossningar ger inte upphov till graviditet</w:t>
      </w:r>
    </w:p>
    <w:p w14:paraId="435A48A7" w14:textId="79A1F6F8" w:rsidR="002467FB" w:rsidRDefault="002467FB"/>
    <w:p w14:paraId="558C9329" w14:textId="0CF66A88" w:rsidR="002467FB" w:rsidRDefault="002467FB"/>
    <w:p w14:paraId="6461A6B1" w14:textId="2F2AEEDD" w:rsidR="002467FB" w:rsidRPr="00A83416" w:rsidRDefault="003878E8">
      <w:pPr>
        <w:rPr>
          <w:b/>
        </w:rPr>
      </w:pPr>
      <w:r>
        <w:rPr>
          <w:b/>
        </w:rPr>
        <w:t xml:space="preserve">Vidare </w:t>
      </w:r>
      <w:r w:rsidR="002467FB" w:rsidRPr="00A83416">
        <w:rPr>
          <w:b/>
        </w:rPr>
        <w:t>utredning</w:t>
      </w:r>
      <w:r w:rsidR="00D92AF9" w:rsidRPr="00A83416">
        <w:rPr>
          <w:b/>
        </w:rPr>
        <w:t xml:space="preserve"> är möjlig enligt nedan:</w:t>
      </w:r>
    </w:p>
    <w:p w14:paraId="06E05340" w14:textId="2A921049" w:rsidR="002467FB" w:rsidRDefault="002467FB" w:rsidP="003878E8">
      <w:pPr>
        <w:pStyle w:val="Liststycke"/>
        <w:numPr>
          <w:ilvl w:val="0"/>
          <w:numId w:val="1"/>
        </w:numPr>
      </w:pPr>
      <w:r>
        <w:t>HSS</w:t>
      </w:r>
      <w:r w:rsidR="003878E8">
        <w:t xml:space="preserve"> (</w:t>
      </w:r>
      <w:r w:rsidR="00A83416">
        <w:t>genomspolning av äggledare för att fastställa att det finns passage)</w:t>
      </w:r>
    </w:p>
    <w:p w14:paraId="16705097" w14:textId="282EF2A9" w:rsidR="002467FB" w:rsidRDefault="002467FB" w:rsidP="003878E8">
      <w:pPr>
        <w:pStyle w:val="Liststycke"/>
        <w:numPr>
          <w:ilvl w:val="0"/>
          <w:numId w:val="1"/>
        </w:numPr>
      </w:pPr>
      <w:r>
        <w:t>Remiss för spermaprov</w:t>
      </w:r>
    </w:p>
    <w:p w14:paraId="3088712F" w14:textId="26903EC4" w:rsidR="002467FB" w:rsidRPr="003878E8" w:rsidRDefault="00D15D79" w:rsidP="003878E8">
      <w:pPr>
        <w:pStyle w:val="Liststycke"/>
        <w:numPr>
          <w:ilvl w:val="0"/>
          <w:numId w:val="1"/>
        </w:numPr>
      </w:pPr>
      <w:r w:rsidRPr="003878E8">
        <w:rPr>
          <w:rFonts w:cstheme="minorHAnsi"/>
        </w:rPr>
        <w:t>Om remiss för IVF tas ytterligare blodprover på båda partners s</w:t>
      </w:r>
      <w:r w:rsidR="003878E8">
        <w:rPr>
          <w:rFonts w:cstheme="minorHAnsi"/>
        </w:rPr>
        <w:t xml:space="preserve">å </w:t>
      </w:r>
      <w:r w:rsidRPr="003878E8">
        <w:rPr>
          <w:rFonts w:cstheme="minorHAnsi"/>
        </w:rPr>
        <w:t>k</w:t>
      </w:r>
      <w:r w:rsidR="003878E8">
        <w:rPr>
          <w:rFonts w:cstheme="minorHAnsi"/>
        </w:rPr>
        <w:t>allade</w:t>
      </w:r>
      <w:r w:rsidRPr="003878E8">
        <w:rPr>
          <w:rFonts w:cstheme="minorHAnsi"/>
        </w:rPr>
        <w:t xml:space="preserve"> sc</w:t>
      </w:r>
      <w:r w:rsidR="003878E8">
        <w:rPr>
          <w:rFonts w:cstheme="minorHAnsi"/>
        </w:rPr>
        <w:t>r</w:t>
      </w:r>
      <w:r w:rsidRPr="003878E8">
        <w:rPr>
          <w:rFonts w:cstheme="minorHAnsi"/>
        </w:rPr>
        <w:t xml:space="preserve">eeningprover </w:t>
      </w:r>
      <w:r w:rsidR="001844B8" w:rsidRPr="003878E8">
        <w:rPr>
          <w:rFonts w:cstheme="minorHAnsi"/>
        </w:rPr>
        <w:t>som är ett antal infektionsprover</w:t>
      </w:r>
    </w:p>
    <w:p w14:paraId="06C4A98B" w14:textId="77777777" w:rsidR="003878E8" w:rsidRDefault="003878E8" w:rsidP="003878E8">
      <w:pPr>
        <w:pStyle w:val="Liststycke"/>
      </w:pPr>
      <w:bookmarkStart w:id="0" w:name="_GoBack"/>
      <w:bookmarkEnd w:id="0"/>
    </w:p>
    <w:p w14:paraId="065A4307" w14:textId="11B02FEA" w:rsidR="002467FB" w:rsidRPr="00A83416" w:rsidRDefault="003878E8">
      <w:pPr>
        <w:rPr>
          <w:b/>
        </w:rPr>
      </w:pPr>
      <w:r>
        <w:rPr>
          <w:b/>
        </w:rPr>
        <w:t>Vid</w:t>
      </w:r>
      <w:r w:rsidR="002467FB" w:rsidRPr="00A83416">
        <w:rPr>
          <w:b/>
        </w:rPr>
        <w:t xml:space="preserve"> frågor under pågående behandling</w:t>
      </w:r>
      <w:r>
        <w:rPr>
          <w:b/>
        </w:rPr>
        <w:t>:</w:t>
      </w:r>
    </w:p>
    <w:p w14:paraId="5BBACE6B" w14:textId="014C7BF3" w:rsidR="002467FB" w:rsidRPr="003878E8" w:rsidRDefault="002467FB" w:rsidP="003878E8">
      <w:pPr>
        <w:pStyle w:val="Liststycke"/>
        <w:numPr>
          <w:ilvl w:val="0"/>
          <w:numId w:val="2"/>
        </w:numPr>
      </w:pPr>
      <w:r w:rsidRPr="003878E8">
        <w:t>Ring och boka telefontid till läkare</w:t>
      </w:r>
    </w:p>
    <w:p w14:paraId="6E3BCCAD" w14:textId="24F2841C" w:rsidR="002467FB" w:rsidRPr="003878E8" w:rsidRDefault="002467FB" w:rsidP="003878E8">
      <w:pPr>
        <w:pStyle w:val="Liststycke"/>
        <w:numPr>
          <w:ilvl w:val="0"/>
          <w:numId w:val="2"/>
        </w:numPr>
      </w:pPr>
      <w:r w:rsidRPr="003878E8">
        <w:t>Medicinsk rådgivning är inte möjlig via mail</w:t>
      </w:r>
    </w:p>
    <w:p w14:paraId="073085FB" w14:textId="05863855" w:rsidR="00F31B43" w:rsidRDefault="00F31B43"/>
    <w:p w14:paraId="6B909F56" w14:textId="5B94DB91" w:rsidR="00F31B43" w:rsidRDefault="00A83416">
      <w:r>
        <w:t>Hagens gynekologimottagning</w:t>
      </w:r>
    </w:p>
    <w:p w14:paraId="78B84109" w14:textId="1AA1CECA" w:rsidR="00A83416" w:rsidRDefault="00A83416">
      <w:r>
        <w:t xml:space="preserve">Tel </w:t>
      </w:r>
      <w:proofErr w:type="gramStart"/>
      <w:r>
        <w:t>031-3019120</w:t>
      </w:r>
      <w:proofErr w:type="gramEnd"/>
    </w:p>
    <w:p w14:paraId="263D8614" w14:textId="77777777" w:rsidR="00F31B43" w:rsidRDefault="00F31B43"/>
    <w:sectPr w:rsidR="00F31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14243"/>
    <w:multiLevelType w:val="hybridMultilevel"/>
    <w:tmpl w:val="671CF3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D5F37"/>
    <w:multiLevelType w:val="hybridMultilevel"/>
    <w:tmpl w:val="21681D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43"/>
    <w:rsid w:val="001844B8"/>
    <w:rsid w:val="002467FB"/>
    <w:rsid w:val="002839EC"/>
    <w:rsid w:val="003878E8"/>
    <w:rsid w:val="004744E1"/>
    <w:rsid w:val="006C52A0"/>
    <w:rsid w:val="007B4C60"/>
    <w:rsid w:val="0094154F"/>
    <w:rsid w:val="00995C90"/>
    <w:rsid w:val="00A83416"/>
    <w:rsid w:val="00BA07D3"/>
    <w:rsid w:val="00D15D79"/>
    <w:rsid w:val="00D37075"/>
    <w:rsid w:val="00D92AF9"/>
    <w:rsid w:val="00DC393E"/>
    <w:rsid w:val="00F31B43"/>
    <w:rsid w:val="00FC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F091"/>
  <w15:chartTrackingRefBased/>
  <w15:docId w15:val="{EFB20EFB-F152-45F9-A7C3-3F8FDFA4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46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67FB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387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Hans-Göran Hagström</dc:creator>
  <cp:keywords/>
  <dc:description/>
  <cp:lastModifiedBy>Fredrik</cp:lastModifiedBy>
  <cp:revision>2</cp:revision>
  <cp:lastPrinted>2018-01-05T10:48:00Z</cp:lastPrinted>
  <dcterms:created xsi:type="dcterms:W3CDTF">2018-03-11T10:30:00Z</dcterms:created>
  <dcterms:modified xsi:type="dcterms:W3CDTF">2018-03-11T10:30:00Z</dcterms:modified>
</cp:coreProperties>
</file>